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5C" w:rsidRPr="00F03D88" w:rsidRDefault="00656A89">
      <w:pPr>
        <w:rPr>
          <w:sz w:val="24"/>
          <w:szCs w:val="24"/>
        </w:rPr>
      </w:pPr>
      <w:r w:rsidRPr="00F03D88">
        <w:rPr>
          <w:sz w:val="24"/>
          <w:szCs w:val="24"/>
        </w:rPr>
        <w:t>Pondělí</w:t>
      </w: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  <w:t xml:space="preserve">                     30. března</w:t>
      </w:r>
    </w:p>
    <w:p w:rsidR="00656A89" w:rsidRPr="00F03D88" w:rsidRDefault="00656A89">
      <w:pPr>
        <w:rPr>
          <w:sz w:val="24"/>
          <w:szCs w:val="24"/>
        </w:rPr>
      </w:pPr>
    </w:p>
    <w:p w:rsidR="00656A89" w:rsidRPr="006F70DF" w:rsidRDefault="006F70DF">
      <w:pPr>
        <w:rPr>
          <w:b/>
          <w:sz w:val="28"/>
          <w:szCs w:val="28"/>
        </w:rPr>
      </w:pPr>
      <w:r w:rsidRPr="006F70DF">
        <w:rPr>
          <w:b/>
          <w:sz w:val="28"/>
          <w:szCs w:val="28"/>
        </w:rPr>
        <w:t>Dobré ráno, m</w:t>
      </w:r>
      <w:r w:rsidR="00656A89" w:rsidRPr="006F70DF">
        <w:rPr>
          <w:b/>
          <w:sz w:val="28"/>
          <w:szCs w:val="28"/>
        </w:rPr>
        <w:t>ilé děti,</w:t>
      </w:r>
    </w:p>
    <w:p w:rsidR="00656A89" w:rsidRPr="00F03D88" w:rsidRDefault="006F70DF">
      <w:pPr>
        <w:rPr>
          <w:sz w:val="24"/>
          <w:szCs w:val="24"/>
        </w:rPr>
      </w:pPr>
      <w:r w:rsidRPr="006F70D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4321368</wp:posOffset>
            </wp:positionH>
            <wp:positionV relativeFrom="paragraph">
              <wp:posOffset>830304</wp:posOffset>
            </wp:positionV>
            <wp:extent cx="2555018" cy="1916264"/>
            <wp:effectExtent l="0" t="0" r="0" b="8255"/>
            <wp:wrapTight wrapText="bothSides">
              <wp:wrapPolygon edited="0">
                <wp:start x="644" y="0"/>
                <wp:lineTo x="0" y="430"/>
                <wp:lineTo x="0" y="20834"/>
                <wp:lineTo x="483" y="21478"/>
                <wp:lineTo x="644" y="21478"/>
                <wp:lineTo x="20779" y="21478"/>
                <wp:lineTo x="20940" y="21478"/>
                <wp:lineTo x="21423" y="20834"/>
                <wp:lineTo x="21423" y="430"/>
                <wp:lineTo x="20779" y="0"/>
                <wp:lineTo x="644" y="0"/>
              </wp:wrapPolygon>
            </wp:wrapTight>
            <wp:docPr id="4" name="Obrázek 4" descr="C:\Users\lenka.drtilova\Desktop\Jarolov\20200323_12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.drtilova\Desktop\Jarolov\20200323_123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18" cy="1916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z</w:t>
      </w:r>
      <w:r w:rsidR="00656A89" w:rsidRPr="00F03D88">
        <w:rPr>
          <w:sz w:val="24"/>
          <w:szCs w:val="24"/>
        </w:rPr>
        <w:t>ačíná nám nový týden. Už třetí „neškolní“ a jak to tak vypadá, tak nejméně 3 další nás čekají</w:t>
      </w:r>
      <w:r>
        <w:rPr>
          <w:sz w:val="24"/>
          <w:szCs w:val="24"/>
        </w:rPr>
        <w:t xml:space="preserve">. </w:t>
      </w:r>
      <w:r w:rsidR="00656A89" w:rsidRPr="00F03D88">
        <w:rPr>
          <w:sz w:val="24"/>
          <w:szCs w:val="24"/>
        </w:rPr>
        <w:t>Doufám, že vám to jde doma pěkně od ruky a zvládáte to bez větší pomoci rodičů. To je</w:t>
      </w:r>
      <w:r w:rsidR="00724EC4">
        <w:rPr>
          <w:sz w:val="24"/>
          <w:szCs w:val="24"/>
        </w:rPr>
        <w:t xml:space="preserve"> dobře. Dnes</w:t>
      </w:r>
      <w:r w:rsidR="00656A89" w:rsidRPr="00F03D88">
        <w:rPr>
          <w:sz w:val="24"/>
          <w:szCs w:val="24"/>
        </w:rPr>
        <w:t xml:space="preserve"> je pondělí a normálně máme náš ranní kruh. </w:t>
      </w:r>
      <w:r w:rsidR="00724EC4">
        <w:rPr>
          <w:sz w:val="24"/>
          <w:szCs w:val="24"/>
        </w:rPr>
        <w:t>Bohužel teď n</w:t>
      </w:r>
      <w:r w:rsidR="00656A89" w:rsidRPr="00F03D88">
        <w:rPr>
          <w:sz w:val="24"/>
          <w:szCs w:val="24"/>
        </w:rPr>
        <w:t>emám šanci se</w:t>
      </w:r>
      <w:r w:rsidR="00724EC4">
        <w:rPr>
          <w:sz w:val="24"/>
          <w:szCs w:val="24"/>
        </w:rPr>
        <w:t xml:space="preserve"> s vámi</w:t>
      </w:r>
      <w:r w:rsidR="00656A89" w:rsidRPr="00F03D88">
        <w:rPr>
          <w:sz w:val="24"/>
          <w:szCs w:val="24"/>
        </w:rPr>
        <w:t xml:space="preserve"> pobavit </w:t>
      </w:r>
      <w:bookmarkStart w:id="0" w:name="_GoBack"/>
      <w:bookmarkEnd w:id="0"/>
      <w:r w:rsidR="00724EC4">
        <w:rPr>
          <w:sz w:val="24"/>
          <w:szCs w:val="24"/>
        </w:rPr>
        <w:t>na přímo</w:t>
      </w:r>
      <w:r w:rsidR="00656A89" w:rsidRPr="00F03D88">
        <w:rPr>
          <w:sz w:val="24"/>
          <w:szCs w:val="24"/>
        </w:rPr>
        <w:t>,</w:t>
      </w:r>
      <w:r w:rsidR="00927912" w:rsidRPr="00F03D88">
        <w:rPr>
          <w:sz w:val="24"/>
          <w:szCs w:val="24"/>
        </w:rPr>
        <w:t xml:space="preserve"> ale můžu vám </w:t>
      </w:r>
      <w:r w:rsidR="00656A89" w:rsidRPr="00F03D88">
        <w:rPr>
          <w:sz w:val="24"/>
          <w:szCs w:val="24"/>
        </w:rPr>
        <w:t>povědět, jak jsem se měl</w:t>
      </w:r>
      <w:r>
        <w:rPr>
          <w:sz w:val="24"/>
          <w:szCs w:val="24"/>
        </w:rPr>
        <w:t xml:space="preserve">a já. Mám pro vás i </w:t>
      </w:r>
      <w:r w:rsidR="00656A89" w:rsidRPr="00F03D88">
        <w:rPr>
          <w:sz w:val="24"/>
          <w:szCs w:val="24"/>
        </w:rPr>
        <w:t>obrázk</w:t>
      </w:r>
      <w:r>
        <w:rPr>
          <w:sz w:val="24"/>
          <w:szCs w:val="24"/>
        </w:rPr>
        <w:t>y</w:t>
      </w:r>
      <w:r w:rsidR="00656A89" w:rsidRPr="00F03D88">
        <w:rPr>
          <w:sz w:val="24"/>
          <w:szCs w:val="24"/>
        </w:rPr>
        <w:t>.</w:t>
      </w:r>
    </w:p>
    <w:p w:rsidR="00656A89" w:rsidRPr="00F03D88" w:rsidRDefault="00656A89">
      <w:pPr>
        <w:rPr>
          <w:sz w:val="24"/>
          <w:szCs w:val="24"/>
        </w:rPr>
      </w:pPr>
      <w:r w:rsidRPr="00F03D88">
        <w:rPr>
          <w:sz w:val="24"/>
          <w:szCs w:val="24"/>
        </w:rPr>
        <w:t xml:space="preserve">Správně, to je naše třída a na okně stojí sklenice s ostříhanými muškáty. Vy jste je poctivě celou zimu zalévali a teď z nich vypěstujeme nové rostlinky. Chtěla jsem, abyste si je ostříhali sami, ale teď budeme muset počkat až pustí kořínky a </w:t>
      </w:r>
      <w:r w:rsidR="006F70DF">
        <w:rPr>
          <w:sz w:val="24"/>
          <w:szCs w:val="24"/>
        </w:rPr>
        <w:t xml:space="preserve">společně si užijeme </w:t>
      </w:r>
      <w:r w:rsidRPr="00F03D88">
        <w:rPr>
          <w:sz w:val="24"/>
          <w:szCs w:val="24"/>
        </w:rPr>
        <w:t>jejich sázení do truhlíků. Řízků (</w:t>
      </w:r>
      <w:r w:rsidR="006F70DF">
        <w:rPr>
          <w:sz w:val="24"/>
          <w:szCs w:val="24"/>
        </w:rPr>
        <w:t xml:space="preserve">= </w:t>
      </w:r>
      <w:r w:rsidRPr="00F03D88">
        <w:rPr>
          <w:sz w:val="24"/>
          <w:szCs w:val="24"/>
        </w:rPr>
        <w:t xml:space="preserve">odříznutých stonků. O maso tu rozhodně nejde </w:t>
      </w:r>
      <w:r w:rsidRPr="00F03D88">
        <w:rPr>
          <w:sz w:val="24"/>
          <w:szCs w:val="24"/>
        </w:rPr>
        <w:sym w:font="Wingdings" w:char="F04A"/>
      </w:r>
      <w:r w:rsidRPr="00F03D88">
        <w:rPr>
          <w:sz w:val="24"/>
          <w:szCs w:val="24"/>
        </w:rPr>
        <w:t xml:space="preserve">) máme dost, tak třeba vyjde i na truhlíky před školou </w:t>
      </w:r>
      <w:r w:rsidRPr="00F03D88">
        <w:rPr>
          <w:sz w:val="24"/>
          <w:szCs w:val="24"/>
        </w:rPr>
        <w:sym w:font="Wingdings" w:char="F04A"/>
      </w:r>
      <w:r w:rsidRPr="00F03D88">
        <w:rPr>
          <w:sz w:val="24"/>
          <w:szCs w:val="24"/>
        </w:rPr>
        <w:t>. Budu vás průběžně informovat, jak se jim daří.</w:t>
      </w:r>
    </w:p>
    <w:p w:rsidR="006F70DF" w:rsidRDefault="006F70DF">
      <w:pPr>
        <w:rPr>
          <w:sz w:val="24"/>
          <w:szCs w:val="24"/>
        </w:rPr>
      </w:pPr>
      <w:r w:rsidRPr="006F70D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-263944</wp:posOffset>
            </wp:positionH>
            <wp:positionV relativeFrom="paragraph">
              <wp:posOffset>235081</wp:posOffset>
            </wp:positionV>
            <wp:extent cx="1836751" cy="1377563"/>
            <wp:effectExtent l="0" t="0" r="0" b="0"/>
            <wp:wrapTight wrapText="bothSides">
              <wp:wrapPolygon edited="0">
                <wp:start x="896" y="0"/>
                <wp:lineTo x="0" y="598"/>
                <wp:lineTo x="0" y="20913"/>
                <wp:lineTo x="896" y="21212"/>
                <wp:lineTo x="20390" y="21212"/>
                <wp:lineTo x="21286" y="20913"/>
                <wp:lineTo x="21286" y="598"/>
                <wp:lineTo x="20390" y="0"/>
                <wp:lineTo x="896" y="0"/>
              </wp:wrapPolygon>
            </wp:wrapTight>
            <wp:docPr id="5" name="Obrázek 5" descr="C:\Users\lenka.drtilova\Desktop\Jarolov\20200328_10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.drtilova\Desktop\Jarolov\20200328_105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51" cy="1377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70DF" w:rsidRDefault="006F70DF">
      <w:pPr>
        <w:rPr>
          <w:sz w:val="24"/>
          <w:szCs w:val="24"/>
        </w:rPr>
      </w:pPr>
    </w:p>
    <w:p w:rsidR="00656A89" w:rsidRPr="00F03D88" w:rsidRDefault="00656A89">
      <w:pPr>
        <w:rPr>
          <w:sz w:val="24"/>
          <w:szCs w:val="24"/>
        </w:rPr>
      </w:pPr>
      <w:r w:rsidRPr="00F03D88">
        <w:rPr>
          <w:sz w:val="24"/>
          <w:szCs w:val="24"/>
        </w:rPr>
        <w:t>Druhý obrázek je z farmy mého b</w:t>
      </w:r>
      <w:r w:rsidR="006F70DF">
        <w:rPr>
          <w:sz w:val="24"/>
          <w:szCs w:val="24"/>
        </w:rPr>
        <w:t xml:space="preserve">ratra. </w:t>
      </w:r>
      <w:r w:rsidRPr="00F03D88">
        <w:rPr>
          <w:sz w:val="24"/>
          <w:szCs w:val="24"/>
        </w:rPr>
        <w:t xml:space="preserve">Rodí se mu teď jehňátka a my jsme </w:t>
      </w:r>
      <w:r w:rsidR="00927912" w:rsidRPr="00F03D88">
        <w:rPr>
          <w:sz w:val="24"/>
          <w:szCs w:val="24"/>
        </w:rPr>
        <w:t>se mu</w:t>
      </w:r>
      <w:r w:rsidRPr="00F03D88">
        <w:rPr>
          <w:sz w:val="24"/>
          <w:szCs w:val="24"/>
        </w:rPr>
        <w:t xml:space="preserve"> o tu chundelatou </w:t>
      </w:r>
      <w:r w:rsidR="00927912" w:rsidRPr="00F03D88">
        <w:rPr>
          <w:sz w:val="24"/>
          <w:szCs w:val="24"/>
        </w:rPr>
        <w:t xml:space="preserve">mateřskou </w:t>
      </w:r>
      <w:r w:rsidRPr="00F03D88">
        <w:rPr>
          <w:sz w:val="24"/>
          <w:szCs w:val="24"/>
        </w:rPr>
        <w:t xml:space="preserve">školku </w:t>
      </w:r>
      <w:r w:rsidR="00927912" w:rsidRPr="00F03D88">
        <w:rPr>
          <w:sz w:val="24"/>
          <w:szCs w:val="24"/>
        </w:rPr>
        <w:t xml:space="preserve">i jiná zvířata </w:t>
      </w:r>
      <w:r w:rsidR="006F70DF">
        <w:rPr>
          <w:sz w:val="24"/>
          <w:szCs w:val="24"/>
        </w:rPr>
        <w:t>pomáhali starat</w:t>
      </w:r>
      <w:r w:rsidRPr="00F03D88">
        <w:rPr>
          <w:sz w:val="24"/>
          <w:szCs w:val="24"/>
        </w:rPr>
        <w:t>.</w:t>
      </w:r>
    </w:p>
    <w:p w:rsidR="006F70DF" w:rsidRDefault="006F70DF">
      <w:pPr>
        <w:rPr>
          <w:sz w:val="24"/>
          <w:szCs w:val="24"/>
        </w:rPr>
      </w:pPr>
    </w:p>
    <w:p w:rsidR="00927912" w:rsidRDefault="00927912">
      <w:pPr>
        <w:rPr>
          <w:sz w:val="24"/>
          <w:szCs w:val="24"/>
        </w:rPr>
      </w:pPr>
      <w:r w:rsidRPr="00F03D88">
        <w:rPr>
          <w:sz w:val="24"/>
          <w:szCs w:val="24"/>
        </w:rPr>
        <w:t>A jaký byl tvůj víkend?</w:t>
      </w:r>
    </w:p>
    <w:p w:rsidR="006F70DF" w:rsidRDefault="006F70DF">
      <w:pPr>
        <w:rPr>
          <w:sz w:val="24"/>
          <w:szCs w:val="24"/>
        </w:rPr>
      </w:pPr>
    </w:p>
    <w:p w:rsidR="006F70DF" w:rsidRPr="00F03D88" w:rsidRDefault="006F70DF">
      <w:pPr>
        <w:rPr>
          <w:sz w:val="24"/>
          <w:szCs w:val="24"/>
        </w:rPr>
      </w:pPr>
      <w:r>
        <w:rPr>
          <w:sz w:val="24"/>
          <w:szCs w:val="24"/>
        </w:rPr>
        <w:t>Tentokrát máš práci zadanou na celý týden. Pozorně si přečti všechny úkoly  a rozvrhni si, co a kdy budeš dělat.</w:t>
      </w:r>
    </w:p>
    <w:p w:rsidR="00927912" w:rsidRPr="00F03D88" w:rsidRDefault="00927912">
      <w:pPr>
        <w:rPr>
          <w:sz w:val="24"/>
          <w:szCs w:val="24"/>
        </w:rPr>
      </w:pPr>
    </w:p>
    <w:p w:rsidR="00927912" w:rsidRPr="00F03D88" w:rsidRDefault="00927912">
      <w:pPr>
        <w:rPr>
          <w:sz w:val="24"/>
          <w:szCs w:val="24"/>
        </w:rPr>
      </w:pPr>
      <w:r w:rsidRPr="00F03D88">
        <w:rPr>
          <w:sz w:val="24"/>
          <w:szCs w:val="24"/>
        </w:rPr>
        <w:t>Poslední je už jen malá poznámka k tvým pracím. Všechno, co vytvoříš a namaluješ, nevyhazuj, ale skládej si do desek. Někdy to rodiče nafotí a pošlou mi to, ale stejně si to uchovej. Pokud pracuješ do sešitu, tak to zůstává tam. Díky. Moc mne zajímá, jak jsi to všechno zvládl/a a ráda se na to všechno podívám.</w:t>
      </w:r>
    </w:p>
    <w:p w:rsidR="00927912" w:rsidRDefault="00927912">
      <w:pPr>
        <w:rPr>
          <w:sz w:val="24"/>
          <w:szCs w:val="24"/>
        </w:rPr>
      </w:pPr>
    </w:p>
    <w:p w:rsidR="006F70DF" w:rsidRDefault="006F70DF">
      <w:pPr>
        <w:rPr>
          <w:sz w:val="24"/>
          <w:szCs w:val="24"/>
        </w:rPr>
      </w:pPr>
      <w:r>
        <w:rPr>
          <w:sz w:val="24"/>
          <w:szCs w:val="24"/>
        </w:rPr>
        <w:t>Přeji ti krásný a příjemně ubíhající týden.</w:t>
      </w:r>
    </w:p>
    <w:p w:rsidR="006F70DF" w:rsidRDefault="006F70DF">
      <w:pPr>
        <w:rPr>
          <w:sz w:val="24"/>
          <w:szCs w:val="24"/>
        </w:rPr>
      </w:pPr>
      <w:r>
        <w:rPr>
          <w:sz w:val="24"/>
          <w:szCs w:val="24"/>
        </w:rPr>
        <w:t>Tvá paní učitelka, Lenka Drtilová</w:t>
      </w:r>
    </w:p>
    <w:p w:rsidR="006F70DF" w:rsidRDefault="006F70DF">
      <w:pPr>
        <w:rPr>
          <w:sz w:val="24"/>
          <w:szCs w:val="24"/>
        </w:rPr>
      </w:pPr>
    </w:p>
    <w:p w:rsidR="006F70DF" w:rsidRPr="00F03D88" w:rsidRDefault="006F70DF">
      <w:pPr>
        <w:rPr>
          <w:sz w:val="24"/>
          <w:szCs w:val="24"/>
        </w:rPr>
      </w:pPr>
    </w:p>
    <w:p w:rsidR="00927912" w:rsidRDefault="00927912">
      <w:pPr>
        <w:rPr>
          <w:sz w:val="24"/>
          <w:szCs w:val="24"/>
        </w:rPr>
      </w:pPr>
    </w:p>
    <w:p w:rsidR="006F70DF" w:rsidRDefault="006F70DF">
      <w:pPr>
        <w:rPr>
          <w:sz w:val="24"/>
          <w:szCs w:val="24"/>
        </w:rPr>
      </w:pPr>
    </w:p>
    <w:p w:rsidR="006F70DF" w:rsidRPr="00F03D88" w:rsidRDefault="006F70DF">
      <w:pPr>
        <w:rPr>
          <w:sz w:val="24"/>
          <w:szCs w:val="24"/>
        </w:rPr>
      </w:pPr>
    </w:p>
    <w:p w:rsidR="009E24AD" w:rsidRPr="00276125" w:rsidRDefault="009E24AD" w:rsidP="00276125">
      <w:pPr>
        <w:rPr>
          <w:sz w:val="24"/>
          <w:szCs w:val="24"/>
        </w:rPr>
      </w:pPr>
      <w:r w:rsidRPr="00A76794">
        <w:rPr>
          <w:b/>
          <w:sz w:val="24"/>
          <w:szCs w:val="24"/>
        </w:rPr>
        <w:lastRenderedPageBreak/>
        <w:t>1. PŘEČTI SI</w:t>
      </w:r>
      <w:r w:rsidRPr="00F03D88">
        <w:rPr>
          <w:sz w:val="24"/>
          <w:szCs w:val="24"/>
        </w:rPr>
        <w:t xml:space="preserve"> potichu básničku. </w:t>
      </w:r>
      <w:r w:rsidRPr="00276125">
        <w:rPr>
          <w:sz w:val="24"/>
          <w:szCs w:val="24"/>
        </w:rPr>
        <w:t>Na konci ale máme ukousnuté řádky! Najděte slovo, které tam patří. Nezapomeň, že je to básnička a jednotlivé verše se rýmují = slova končí na stejnou slabiku, nebo dokonce i víc písmen.</w:t>
      </w:r>
    </w:p>
    <w:p w:rsidR="009E24AD" w:rsidRPr="00F03D88" w:rsidRDefault="009E24AD" w:rsidP="009E24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D88">
        <w:rPr>
          <w:sz w:val="24"/>
          <w:szCs w:val="24"/>
        </w:rPr>
        <w:t xml:space="preserve">Vezmi si pastelku a spoj dvojice slov, </w:t>
      </w:r>
      <w:r w:rsidR="00C921B9" w:rsidRPr="00F03D88">
        <w:rPr>
          <w:sz w:val="24"/>
          <w:szCs w:val="24"/>
        </w:rPr>
        <w:t>které se rýmují</w:t>
      </w:r>
      <w:r w:rsidR="00B12E57">
        <w:rPr>
          <w:sz w:val="24"/>
          <w:szCs w:val="24"/>
        </w:rPr>
        <w:t xml:space="preserve">  </w:t>
      </w:r>
      <w:r w:rsidR="00B12E57" w:rsidRPr="0086733F">
        <w:rPr>
          <w:i/>
          <w:sz w:val="24"/>
          <w:szCs w:val="24"/>
        </w:rPr>
        <w:t>(</w:t>
      </w:r>
      <w:r w:rsidR="0086733F" w:rsidRPr="0086733F">
        <w:rPr>
          <w:i/>
          <w:sz w:val="24"/>
          <w:szCs w:val="24"/>
        </w:rPr>
        <w:t>např. holina – novina)</w:t>
      </w:r>
    </w:p>
    <w:p w:rsidR="00C921B9" w:rsidRPr="00F03D88" w:rsidRDefault="00862E5F" w:rsidP="00C921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5723661</wp:posOffset>
            </wp:positionH>
            <wp:positionV relativeFrom="paragraph">
              <wp:posOffset>139928</wp:posOffset>
            </wp:positionV>
            <wp:extent cx="995741" cy="992037"/>
            <wp:effectExtent l="0" t="0" r="0" b="0"/>
            <wp:wrapNone/>
            <wp:docPr id="9" name="Obrázek 9" descr="Omalovánky Když venku prší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malovánky Když venku prší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32" cy="99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1B9" w:rsidRPr="00F03D88">
        <w:rPr>
          <w:sz w:val="24"/>
          <w:szCs w:val="24"/>
        </w:rPr>
        <w:t xml:space="preserve">Napiš slova do básničky. Přečti ji a zkontroluj jestli: báseň </w:t>
      </w:r>
      <w:r w:rsidR="00C921B9" w:rsidRPr="007B37AB">
        <w:rPr>
          <w:sz w:val="24"/>
          <w:szCs w:val="24"/>
          <w:u w:val="single"/>
        </w:rPr>
        <w:t>má smysl</w:t>
      </w:r>
      <w:r w:rsidR="00C921B9" w:rsidRPr="00F03D88">
        <w:rPr>
          <w:sz w:val="24"/>
          <w:szCs w:val="24"/>
        </w:rPr>
        <w:t xml:space="preserve">   a   </w:t>
      </w:r>
      <w:r w:rsidR="00C921B9" w:rsidRPr="007B37AB">
        <w:rPr>
          <w:sz w:val="24"/>
          <w:szCs w:val="24"/>
          <w:u w:val="single"/>
        </w:rPr>
        <w:t>rýmuje se</w:t>
      </w:r>
    </w:p>
    <w:p w:rsidR="009E24AD" w:rsidRPr="00B12E57" w:rsidRDefault="009E24AD" w:rsidP="009E24AD">
      <w:pPr>
        <w:rPr>
          <w:rFonts w:ascii="Verdana" w:hAnsi="Verdana"/>
          <w:color w:val="000000"/>
          <w:sz w:val="24"/>
          <w:szCs w:val="24"/>
        </w:rPr>
      </w:pPr>
      <w:r w:rsidRPr="00B12E57">
        <w:rPr>
          <w:rFonts w:ascii="Verdana" w:hAnsi="Verdana"/>
          <w:color w:val="000000"/>
          <w:sz w:val="24"/>
          <w:szCs w:val="24"/>
        </w:rPr>
        <w:t>BŘEZEN</w:t>
      </w:r>
    </w:p>
    <w:p w:rsidR="009E24AD" w:rsidRPr="00B12E57" w:rsidRDefault="00B12E57" w:rsidP="009E24AD">
      <w:pPr>
        <w:rPr>
          <w:rFonts w:ascii="Verdana" w:hAnsi="Verdana"/>
          <w:i/>
          <w:color w:val="000000"/>
          <w:sz w:val="24"/>
          <w:szCs w:val="24"/>
        </w:rPr>
      </w:pPr>
      <w:r w:rsidRPr="00B12E57">
        <w:rPr>
          <w:rFonts w:ascii="Verdana" w:hAnsi="Verdana"/>
          <w:i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3629770</wp:posOffset>
                </wp:positionH>
                <wp:positionV relativeFrom="paragraph">
                  <wp:posOffset>109358</wp:posOffset>
                </wp:positionV>
                <wp:extent cx="2138901" cy="1892410"/>
                <wp:effectExtent l="0" t="0" r="13970" b="1270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1892410"/>
                        </a:xfrm>
                        <a:prstGeom prst="roundRect">
                          <a:avLst>
                            <a:gd name="adj" fmla="val 140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E57" w:rsidRPr="00B12E57" w:rsidRDefault="00B12E57" w:rsidP="00B12E57">
                            <w:pPr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12E57"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lenošení</w:t>
                            </w:r>
                            <w:r w:rsidRPr="00B12E57"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  <w:t>trávu</w:t>
                            </w:r>
                          </w:p>
                          <w:p w:rsidR="00B12E57" w:rsidRPr="00B12E57" w:rsidRDefault="00B12E57" w:rsidP="00B12E57">
                            <w:pPr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12E57"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kytičky</w:t>
                            </w:r>
                            <w:r w:rsidRPr="00B12E57"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  <w:t>nastane</w:t>
                            </w:r>
                          </w:p>
                          <w:p w:rsidR="00B12E57" w:rsidRPr="00B12E57" w:rsidRDefault="00B12E57" w:rsidP="00B12E57">
                            <w:pPr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12E57"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přivstane</w:t>
                            </w:r>
                            <w:r w:rsidRPr="00B12E57"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  <w:t>kouzlení</w:t>
                            </w:r>
                          </w:p>
                          <w:p w:rsidR="00B12E57" w:rsidRPr="00B12E57" w:rsidRDefault="00B12E57" w:rsidP="00B12E57">
                            <w:pPr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12E57"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slávu</w:t>
                            </w:r>
                            <w:r w:rsidRPr="00B12E57"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12E57">
                              <w:rPr>
                                <w:rFonts w:ascii="Book Antiqua" w:hAnsi="Book Antiqu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  <w:t>písničky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285.8pt;margin-top:8.6pt;width:168.4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" fillcolor="white [3212]" strokecolor="black [3213]" strokeweight="1pt">
                <v:stroke joinstyle="miter"/>
                <v:textbox>
                  <w:txbxContent>
                    <w:p w:rsidR="00B12E57" w:rsidRPr="00B12E57" w:rsidRDefault="00B12E57" w:rsidP="00B12E57">
                      <w:pPr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12E57"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  <w:t>lenošení</w:t>
                      </w:r>
                      <w:r w:rsidRPr="00B12E57"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  <w:tab/>
                        <w:t>trávu</w:t>
                      </w:r>
                    </w:p>
                    <w:p w:rsidR="00B12E57" w:rsidRPr="00B12E57" w:rsidRDefault="00B12E57" w:rsidP="00B12E57">
                      <w:pPr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12E57"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  <w:t>kytičky</w:t>
                      </w:r>
                      <w:r w:rsidRPr="00B12E57"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  <w:tab/>
                        <w:t>nastane</w:t>
                      </w:r>
                    </w:p>
                    <w:p w:rsidR="00B12E57" w:rsidRPr="00B12E57" w:rsidRDefault="00B12E57" w:rsidP="00B12E57">
                      <w:pPr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12E57"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  <w:t>přivstane</w:t>
                      </w:r>
                      <w:r w:rsidRPr="00B12E57"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  <w:tab/>
                        <w:t>kouzlení</w:t>
                      </w:r>
                    </w:p>
                    <w:p w:rsidR="00B12E57" w:rsidRPr="00B12E57" w:rsidRDefault="00B12E57" w:rsidP="00B12E57">
                      <w:pPr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B12E57"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  <w:t>slávu</w:t>
                      </w:r>
                      <w:r w:rsidRPr="00B12E57"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 w:rsidRPr="00B12E57">
                        <w:rPr>
                          <w:rFonts w:ascii="Book Antiqua" w:hAnsi="Book Antiqua"/>
                          <w:color w:val="2F5496" w:themeColor="accent5" w:themeShade="BF"/>
                          <w:sz w:val="28"/>
                          <w:szCs w:val="28"/>
                        </w:rPr>
                        <w:tab/>
                        <w:t>písničky</w:t>
                      </w:r>
                    </w:p>
                  </w:txbxContent>
                </v:textbox>
              </v:roundrect>
            </w:pict>
          </mc:Fallback>
        </mc:AlternateContent>
      </w:r>
      <w:r w:rsidR="009E24AD" w:rsidRPr="00B12E57">
        <w:rPr>
          <w:rFonts w:ascii="Verdana" w:hAnsi="Verdana"/>
          <w:i/>
          <w:color w:val="000000"/>
          <w:sz w:val="24"/>
          <w:szCs w:val="24"/>
        </w:rPr>
        <w:t>Jana Čekelová</w:t>
      </w:r>
    </w:p>
    <w:p w:rsidR="009E24AD" w:rsidRPr="00F03D88" w:rsidRDefault="009E24AD" w:rsidP="0086733F">
      <w:pPr>
        <w:pStyle w:val="Normlnweb"/>
        <w:spacing w:after="120" w:line="360" w:lineRule="auto"/>
        <w:contextualSpacing/>
        <w:rPr>
          <w:rFonts w:ascii="Verdana" w:hAnsi="Verdana"/>
          <w:color w:val="000000"/>
          <w:sz w:val="24"/>
          <w:szCs w:val="24"/>
        </w:rPr>
      </w:pPr>
      <w:r w:rsidRPr="00F03D88">
        <w:rPr>
          <w:rFonts w:ascii="Verdana" w:hAnsi="Verdana"/>
          <w:color w:val="000000"/>
          <w:sz w:val="24"/>
          <w:szCs w:val="24"/>
        </w:rPr>
        <w:t>Po dlouhém zimním</w:t>
      </w:r>
      <w:r w:rsidR="0086733F">
        <w:rPr>
          <w:rFonts w:ascii="Verdana" w:hAnsi="Verdana"/>
          <w:color w:val="000000"/>
          <w:sz w:val="24"/>
          <w:szCs w:val="24"/>
        </w:rPr>
        <w:t>________________,</w:t>
      </w:r>
      <w:r w:rsidR="0086733F">
        <w:rPr>
          <w:rFonts w:ascii="Verdana" w:hAnsi="Verdana"/>
          <w:color w:val="000000"/>
          <w:sz w:val="24"/>
          <w:szCs w:val="24"/>
        </w:rPr>
        <w:br/>
        <w:t>když měsíc březen ________________</w:t>
      </w:r>
      <w:r w:rsidRPr="00F03D88">
        <w:rPr>
          <w:rFonts w:ascii="Verdana" w:hAnsi="Verdana"/>
          <w:color w:val="000000"/>
          <w:sz w:val="24"/>
          <w:szCs w:val="24"/>
        </w:rPr>
        <w:t>,</w:t>
      </w:r>
      <w:r w:rsidRPr="00F03D88">
        <w:rPr>
          <w:rFonts w:ascii="Verdana" w:hAnsi="Verdana"/>
          <w:color w:val="000000"/>
          <w:sz w:val="24"/>
          <w:szCs w:val="24"/>
        </w:rPr>
        <w:br/>
        <w:t xml:space="preserve">dá se sluníčko do </w:t>
      </w:r>
      <w:r w:rsidR="0086733F">
        <w:rPr>
          <w:rFonts w:ascii="Verdana" w:hAnsi="Verdana"/>
          <w:color w:val="000000"/>
          <w:sz w:val="24"/>
          <w:szCs w:val="24"/>
        </w:rPr>
        <w:t>_________________</w:t>
      </w:r>
      <w:r w:rsidRPr="00F03D88">
        <w:rPr>
          <w:rFonts w:ascii="Verdana" w:hAnsi="Verdana"/>
          <w:color w:val="000000"/>
          <w:sz w:val="24"/>
          <w:szCs w:val="24"/>
        </w:rPr>
        <w:t>,</w:t>
      </w:r>
      <w:r w:rsidRPr="00F03D88">
        <w:rPr>
          <w:rFonts w:ascii="Verdana" w:hAnsi="Verdana"/>
          <w:color w:val="000000"/>
          <w:sz w:val="24"/>
          <w:szCs w:val="24"/>
        </w:rPr>
        <w:br/>
        <w:t xml:space="preserve">ráno si na to </w:t>
      </w:r>
      <w:r w:rsidR="0086733F">
        <w:rPr>
          <w:rFonts w:ascii="Verdana" w:hAnsi="Verdana"/>
          <w:color w:val="000000"/>
          <w:sz w:val="24"/>
          <w:szCs w:val="24"/>
        </w:rPr>
        <w:t>____________________</w:t>
      </w:r>
      <w:r w:rsidRPr="00F03D88">
        <w:rPr>
          <w:rFonts w:ascii="Verdana" w:hAnsi="Verdana"/>
          <w:color w:val="000000"/>
          <w:sz w:val="24"/>
          <w:szCs w:val="24"/>
        </w:rPr>
        <w:t>.</w:t>
      </w:r>
      <w:r w:rsidRPr="00F03D88">
        <w:rPr>
          <w:rFonts w:ascii="Verdana" w:hAnsi="Verdana"/>
          <w:color w:val="000000"/>
          <w:sz w:val="24"/>
          <w:szCs w:val="24"/>
        </w:rPr>
        <w:br/>
      </w:r>
      <w:r w:rsidRPr="00F03D88">
        <w:rPr>
          <w:rFonts w:ascii="Verdana" w:hAnsi="Verdana"/>
          <w:color w:val="000000"/>
          <w:sz w:val="24"/>
          <w:szCs w:val="24"/>
        </w:rPr>
        <w:br/>
        <w:t xml:space="preserve">Kouzelnou hůlkou vzbudí </w:t>
      </w:r>
      <w:r w:rsidR="0086733F">
        <w:rPr>
          <w:rFonts w:ascii="Verdana" w:hAnsi="Verdana"/>
          <w:color w:val="000000"/>
          <w:sz w:val="24"/>
          <w:szCs w:val="24"/>
        </w:rPr>
        <w:t>____________</w:t>
      </w:r>
      <w:r w:rsidRPr="00F03D88">
        <w:rPr>
          <w:rFonts w:ascii="Verdana" w:hAnsi="Verdana"/>
          <w:color w:val="000000"/>
          <w:sz w:val="24"/>
          <w:szCs w:val="24"/>
        </w:rPr>
        <w:t>,</w:t>
      </w:r>
      <w:r w:rsidRPr="00F03D88">
        <w:rPr>
          <w:rFonts w:ascii="Verdana" w:hAnsi="Verdana"/>
          <w:color w:val="000000"/>
          <w:sz w:val="24"/>
          <w:szCs w:val="24"/>
        </w:rPr>
        <w:br/>
        <w:t xml:space="preserve">na louce vykouzlí </w:t>
      </w:r>
      <w:r w:rsidR="0086733F">
        <w:rPr>
          <w:rFonts w:ascii="Verdana" w:hAnsi="Verdana"/>
          <w:color w:val="000000"/>
          <w:sz w:val="24"/>
          <w:szCs w:val="24"/>
        </w:rPr>
        <w:t>__________________</w:t>
      </w:r>
      <w:r w:rsidR="00C921B9" w:rsidRPr="00F03D88">
        <w:rPr>
          <w:rFonts w:ascii="Verdana" w:hAnsi="Verdana"/>
          <w:color w:val="000000"/>
          <w:sz w:val="24"/>
          <w:szCs w:val="24"/>
        </w:rPr>
        <w:t>,</w:t>
      </w:r>
      <w:r w:rsidRPr="00F03D88">
        <w:rPr>
          <w:rFonts w:ascii="Verdana" w:hAnsi="Verdana"/>
          <w:color w:val="000000"/>
          <w:sz w:val="24"/>
          <w:szCs w:val="24"/>
        </w:rPr>
        <w:br/>
        <w:t xml:space="preserve">a celou tuhle jarní </w:t>
      </w:r>
      <w:r w:rsidR="0086733F">
        <w:rPr>
          <w:rFonts w:ascii="Verdana" w:hAnsi="Verdana"/>
          <w:color w:val="000000"/>
          <w:sz w:val="24"/>
          <w:szCs w:val="24"/>
        </w:rPr>
        <w:t>_________________</w:t>
      </w:r>
      <w:r w:rsidR="00C921B9" w:rsidRPr="00F03D88">
        <w:rPr>
          <w:rFonts w:ascii="Verdana" w:hAnsi="Verdana"/>
          <w:color w:val="000000"/>
          <w:sz w:val="24"/>
          <w:szCs w:val="24"/>
        </w:rPr>
        <w:t>,</w:t>
      </w:r>
      <w:r w:rsidRPr="00F03D88">
        <w:rPr>
          <w:rFonts w:ascii="Verdana" w:hAnsi="Verdana"/>
          <w:color w:val="000000"/>
          <w:sz w:val="24"/>
          <w:szCs w:val="24"/>
        </w:rPr>
        <w:br/>
        <w:t xml:space="preserve">provází ptačí </w:t>
      </w:r>
      <w:r w:rsidR="0086733F">
        <w:rPr>
          <w:rFonts w:ascii="Verdana" w:hAnsi="Verdana"/>
          <w:color w:val="000000"/>
          <w:sz w:val="24"/>
          <w:szCs w:val="24"/>
        </w:rPr>
        <w:t>_____________________</w:t>
      </w:r>
      <w:r w:rsidRPr="00F03D88">
        <w:rPr>
          <w:rFonts w:ascii="Verdana" w:hAnsi="Verdana"/>
          <w:color w:val="000000"/>
          <w:sz w:val="24"/>
          <w:szCs w:val="24"/>
        </w:rPr>
        <w:t>.</w:t>
      </w:r>
      <w:r w:rsidR="00862E5F">
        <w:rPr>
          <w:rFonts w:ascii="Verdana" w:hAnsi="Verdana"/>
          <w:color w:val="000000"/>
          <w:sz w:val="24"/>
          <w:szCs w:val="24"/>
        </w:rPr>
        <w:tab/>
      </w:r>
      <w:r w:rsidR="00862E5F">
        <w:rPr>
          <w:rFonts w:ascii="Verdana" w:hAnsi="Verdana"/>
          <w:color w:val="000000"/>
          <w:sz w:val="24"/>
          <w:szCs w:val="24"/>
        </w:rPr>
        <w:tab/>
      </w:r>
      <w:r w:rsidR="00862E5F">
        <w:rPr>
          <w:rFonts w:ascii="Verdana" w:hAnsi="Verdana"/>
          <w:color w:val="000000"/>
          <w:sz w:val="24"/>
          <w:szCs w:val="24"/>
        </w:rPr>
        <w:tab/>
      </w:r>
      <w:r w:rsidR="00862E5F">
        <w:rPr>
          <w:rFonts w:ascii="Verdana" w:hAnsi="Verdana"/>
          <w:color w:val="000000"/>
          <w:sz w:val="24"/>
          <w:szCs w:val="24"/>
        </w:rPr>
        <w:tab/>
      </w:r>
    </w:p>
    <w:p w:rsidR="009E24AD" w:rsidRPr="00F03D88" w:rsidRDefault="009E24AD">
      <w:pPr>
        <w:rPr>
          <w:sz w:val="24"/>
          <w:szCs w:val="24"/>
        </w:rPr>
      </w:pPr>
    </w:p>
    <w:p w:rsidR="00C921B9" w:rsidRPr="00F03D88" w:rsidRDefault="00C921B9">
      <w:pPr>
        <w:rPr>
          <w:sz w:val="24"/>
          <w:szCs w:val="24"/>
        </w:rPr>
      </w:pPr>
      <w:r w:rsidRPr="00276125">
        <w:rPr>
          <w:b/>
          <w:sz w:val="24"/>
          <w:szCs w:val="24"/>
        </w:rPr>
        <w:t>2. NAJDI a OZNAČ</w:t>
      </w:r>
      <w:r w:rsidRPr="00F03D88">
        <w:rPr>
          <w:sz w:val="24"/>
          <w:szCs w:val="24"/>
        </w:rPr>
        <w:t xml:space="preserve"> : v 1. sloce </w:t>
      </w:r>
      <w:r w:rsidRPr="00F03D88">
        <w:rPr>
          <w:sz w:val="24"/>
          <w:szCs w:val="24"/>
          <w:u w:val="single"/>
        </w:rPr>
        <w:t>modře</w:t>
      </w:r>
      <w:r w:rsidRPr="00F03D88">
        <w:rPr>
          <w:sz w:val="24"/>
          <w:szCs w:val="24"/>
        </w:rPr>
        <w:t xml:space="preserve"> zakroužkuj všechny </w:t>
      </w:r>
      <w:r w:rsidRPr="00F03D88">
        <w:rPr>
          <w:sz w:val="24"/>
          <w:szCs w:val="24"/>
          <w:u w:val="single"/>
        </w:rPr>
        <w:t>měkké slabiky</w:t>
      </w:r>
      <w:r w:rsidRPr="00F03D88">
        <w:rPr>
          <w:sz w:val="24"/>
          <w:szCs w:val="24"/>
        </w:rPr>
        <w:t xml:space="preserve"> (po měkké souhlásce se píše i) </w:t>
      </w:r>
    </w:p>
    <w:p w:rsidR="009E24AD" w:rsidRPr="00F03D88" w:rsidRDefault="00F03D88">
      <w:pPr>
        <w:rPr>
          <w:sz w:val="24"/>
          <w:szCs w:val="24"/>
        </w:rPr>
      </w:pPr>
      <w:r w:rsidRPr="00F03D88">
        <w:rPr>
          <w:sz w:val="24"/>
          <w:szCs w:val="24"/>
        </w:rPr>
        <w:tab/>
      </w:r>
      <w:r w:rsidRPr="00F03D88">
        <w:rPr>
          <w:sz w:val="24"/>
          <w:szCs w:val="24"/>
        </w:rPr>
        <w:tab/>
        <w:t xml:space="preserve">      Ve 2. sloce </w:t>
      </w:r>
      <w:r w:rsidRPr="00276125">
        <w:rPr>
          <w:sz w:val="24"/>
          <w:szCs w:val="24"/>
          <w:u w:val="single"/>
        </w:rPr>
        <w:t>červeně</w:t>
      </w:r>
      <w:r w:rsidRPr="00F03D88">
        <w:rPr>
          <w:sz w:val="24"/>
          <w:szCs w:val="24"/>
        </w:rPr>
        <w:t xml:space="preserve"> všechny </w:t>
      </w:r>
      <w:r w:rsidRPr="00276125">
        <w:rPr>
          <w:sz w:val="24"/>
          <w:szCs w:val="24"/>
          <w:u w:val="single"/>
        </w:rPr>
        <w:t>tvrdé slabiky</w:t>
      </w:r>
      <w:r w:rsidRPr="00F03D88">
        <w:rPr>
          <w:sz w:val="24"/>
          <w:szCs w:val="24"/>
        </w:rPr>
        <w:t xml:space="preserve"> (po tvrdé souhlásce se píše y)</w:t>
      </w:r>
    </w:p>
    <w:p w:rsidR="00F03D88" w:rsidRPr="00F03D88" w:rsidRDefault="00F03D88">
      <w:pPr>
        <w:rPr>
          <w:i/>
          <w:sz w:val="24"/>
          <w:szCs w:val="24"/>
        </w:rPr>
      </w:pPr>
      <w:r w:rsidRPr="00276125">
        <w:rPr>
          <w:b/>
          <w:sz w:val="24"/>
          <w:szCs w:val="24"/>
        </w:rPr>
        <w:t>3. NAJDI a NAPIŠ</w:t>
      </w:r>
      <w:r w:rsidRPr="00F03D88">
        <w:rPr>
          <w:sz w:val="24"/>
          <w:szCs w:val="24"/>
        </w:rPr>
        <w:t xml:space="preserve"> 2 slova (podstatná jména), na která si mohu ukázat TEN, TA, TO </w:t>
      </w:r>
      <w:r w:rsidRPr="00F03D88">
        <w:rPr>
          <w:i/>
          <w:sz w:val="24"/>
          <w:szCs w:val="24"/>
        </w:rPr>
        <w:t>(ten pes, ta židle, to dítě)</w:t>
      </w:r>
    </w:p>
    <w:p w:rsidR="00F03D88" w:rsidRPr="00F03D88" w:rsidRDefault="00F03D88">
      <w:pPr>
        <w:rPr>
          <w:sz w:val="24"/>
          <w:szCs w:val="24"/>
        </w:rPr>
      </w:pPr>
      <w:r w:rsidRPr="00F03D88">
        <w:rPr>
          <w:sz w:val="24"/>
          <w:szCs w:val="24"/>
        </w:rPr>
        <w:t>TEN: _____________________________________________________ (hledej v 1. sloce)</w:t>
      </w:r>
    </w:p>
    <w:p w:rsidR="00F03D88" w:rsidRPr="00F03D88" w:rsidRDefault="00F03D88">
      <w:pPr>
        <w:rPr>
          <w:sz w:val="24"/>
          <w:szCs w:val="24"/>
        </w:rPr>
      </w:pPr>
      <w:r w:rsidRPr="00F03D88">
        <w:rPr>
          <w:sz w:val="24"/>
          <w:szCs w:val="24"/>
        </w:rPr>
        <w:t>TA: ________________________________________________________________________</w:t>
      </w:r>
    </w:p>
    <w:p w:rsidR="00F03D88" w:rsidRPr="00F03D88" w:rsidRDefault="00F03D88">
      <w:pPr>
        <w:rPr>
          <w:sz w:val="24"/>
          <w:szCs w:val="24"/>
        </w:rPr>
      </w:pPr>
      <w:r w:rsidRPr="00F03D88">
        <w:rPr>
          <w:sz w:val="24"/>
          <w:szCs w:val="24"/>
        </w:rPr>
        <w:t>TO: ________________________________________________________________________</w:t>
      </w:r>
    </w:p>
    <w:p w:rsidR="009E24AD" w:rsidRDefault="00276125">
      <w:pPr>
        <w:rPr>
          <w:sz w:val="24"/>
          <w:szCs w:val="24"/>
        </w:rPr>
      </w:pPr>
      <w:r w:rsidRPr="00276125">
        <w:rPr>
          <w:b/>
          <w:sz w:val="24"/>
          <w:szCs w:val="24"/>
        </w:rPr>
        <w:t>4. NATRÉNUJ</w:t>
      </w:r>
      <w:r>
        <w:rPr>
          <w:sz w:val="24"/>
          <w:szCs w:val="24"/>
        </w:rPr>
        <w:t xml:space="preserve"> si</w:t>
      </w:r>
      <w:r w:rsidR="00F03D88">
        <w:rPr>
          <w:sz w:val="24"/>
          <w:szCs w:val="24"/>
        </w:rPr>
        <w:t xml:space="preserve"> hezké čtení básničky</w:t>
      </w:r>
      <w:r>
        <w:rPr>
          <w:sz w:val="24"/>
          <w:szCs w:val="24"/>
        </w:rPr>
        <w:t>, a pak ji přečti</w:t>
      </w:r>
      <w:r w:rsidR="00F03D88">
        <w:rPr>
          <w:sz w:val="24"/>
          <w:szCs w:val="24"/>
        </w:rPr>
        <w:t xml:space="preserve"> rodičům. </w:t>
      </w:r>
    </w:p>
    <w:p w:rsidR="00276125" w:rsidRDefault="00276125">
      <w:pPr>
        <w:rPr>
          <w:sz w:val="24"/>
          <w:szCs w:val="24"/>
        </w:rPr>
      </w:pPr>
      <w:r>
        <w:rPr>
          <w:sz w:val="24"/>
          <w:szCs w:val="24"/>
        </w:rPr>
        <w:tab/>
        <w:t>Co potřebuju znát ke zdařilému přednesu</w:t>
      </w:r>
      <w:r w:rsidR="00F03D88">
        <w:rPr>
          <w:sz w:val="24"/>
          <w:szCs w:val="24"/>
        </w:rPr>
        <w:t xml:space="preserve">: </w:t>
      </w:r>
    </w:p>
    <w:p w:rsidR="00F03D88" w:rsidRDefault="00276125" w:rsidP="0027612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6125">
        <w:rPr>
          <w:sz w:val="24"/>
          <w:szCs w:val="24"/>
        </w:rPr>
        <w:t>J</w:t>
      </w:r>
      <w:r w:rsidR="00F03D88" w:rsidRPr="00276125">
        <w:rPr>
          <w:sz w:val="24"/>
          <w:szCs w:val="24"/>
        </w:rPr>
        <w:t>e básnička veselá nebo smutná</w:t>
      </w:r>
      <w:r w:rsidRPr="00276125">
        <w:rPr>
          <w:sz w:val="24"/>
          <w:szCs w:val="24"/>
        </w:rPr>
        <w:t>?</w:t>
      </w:r>
      <w:r>
        <w:rPr>
          <w:sz w:val="24"/>
          <w:szCs w:val="24"/>
        </w:rPr>
        <w:t xml:space="preserve"> (Budu mluvit vesele nebo smutně?)</w:t>
      </w:r>
    </w:p>
    <w:p w:rsidR="00276125" w:rsidRDefault="00276125" w:rsidP="0027612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Podtrhni si slova, která ti přijdou důležitá. Na ty dej důraz, přečti je nahlas a „důležitě“</w:t>
      </w:r>
    </w:p>
    <w:p w:rsidR="00276125" w:rsidRDefault="00862E5F" w:rsidP="0027612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3433077</wp:posOffset>
            </wp:positionH>
            <wp:positionV relativeFrom="paragraph">
              <wp:posOffset>-96737</wp:posOffset>
            </wp:positionV>
            <wp:extent cx="3338575" cy="2346385"/>
            <wp:effectExtent l="0" t="0" r="0" b="0"/>
            <wp:wrapTight wrapText="bothSides">
              <wp:wrapPolygon edited="0">
                <wp:start x="0" y="0"/>
                <wp:lineTo x="0" y="21395"/>
                <wp:lineTo x="21448" y="21395"/>
                <wp:lineTo x="21448" y="0"/>
                <wp:lineTo x="0" y="0"/>
              </wp:wrapPolygon>
            </wp:wrapTight>
            <wp:docPr id="8" name="Obrázek 8" descr="Výsledek obrázku pro ptáčci omalovánky | Omalovánky, Obrázky, Ptáčkové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ptáčci omalovánky | Omalovánky, Obrázky, Ptáčkové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33" cy="234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125">
        <w:rPr>
          <w:sz w:val="24"/>
          <w:szCs w:val="24"/>
        </w:rPr>
        <w:t>Na konci každého verše udělej krátkou pomlku (počkej)</w:t>
      </w:r>
    </w:p>
    <w:p w:rsidR="00276125" w:rsidRDefault="007B37AB" w:rsidP="0027612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Čti</w:t>
      </w:r>
      <w:r w:rsidR="00A76794">
        <w:rPr>
          <w:sz w:val="24"/>
          <w:szCs w:val="24"/>
        </w:rPr>
        <w:t xml:space="preserve"> se zájmem</w:t>
      </w:r>
    </w:p>
    <w:p w:rsidR="00276125" w:rsidRDefault="00276125" w:rsidP="0027612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Hodně otvírej pusu a mluv srozumitelně</w:t>
      </w:r>
    </w:p>
    <w:p w:rsidR="00A76794" w:rsidRDefault="00A76794" w:rsidP="00A76794">
      <w:pPr>
        <w:pStyle w:val="Odstavecseseznamem"/>
        <w:rPr>
          <w:sz w:val="24"/>
          <w:szCs w:val="24"/>
        </w:rPr>
      </w:pPr>
    </w:p>
    <w:p w:rsidR="00A76794" w:rsidRDefault="00A76794" w:rsidP="00A76794">
      <w:pPr>
        <w:pStyle w:val="Odstavecseseznamem"/>
        <w:rPr>
          <w:sz w:val="24"/>
          <w:szCs w:val="24"/>
        </w:rPr>
      </w:pPr>
    </w:p>
    <w:p w:rsidR="00A76794" w:rsidRDefault="00A76794" w:rsidP="00A76794">
      <w:pPr>
        <w:pStyle w:val="Odstavecseseznamem"/>
        <w:rPr>
          <w:sz w:val="24"/>
          <w:szCs w:val="24"/>
        </w:rPr>
      </w:pPr>
    </w:p>
    <w:p w:rsidR="00862E5F" w:rsidRDefault="00862E5F" w:rsidP="00A76794">
      <w:pPr>
        <w:pStyle w:val="Odstavecseseznamem"/>
        <w:rPr>
          <w:sz w:val="24"/>
          <w:szCs w:val="24"/>
        </w:rPr>
      </w:pPr>
    </w:p>
    <w:p w:rsidR="00862E5F" w:rsidRDefault="00862E5F" w:rsidP="00A76794">
      <w:pPr>
        <w:pStyle w:val="Odstavecseseznamem"/>
        <w:rPr>
          <w:sz w:val="24"/>
          <w:szCs w:val="24"/>
        </w:rPr>
      </w:pPr>
    </w:p>
    <w:p w:rsidR="00862E5F" w:rsidRDefault="00862E5F" w:rsidP="00A76794">
      <w:pPr>
        <w:pStyle w:val="Odstavecseseznamem"/>
        <w:rPr>
          <w:sz w:val="24"/>
          <w:szCs w:val="24"/>
        </w:rPr>
      </w:pPr>
    </w:p>
    <w:p w:rsidR="00A76794" w:rsidRPr="00A76794" w:rsidRDefault="00A76794" w:rsidP="00A76794">
      <w:pPr>
        <w:rPr>
          <w:sz w:val="24"/>
          <w:szCs w:val="24"/>
        </w:rPr>
      </w:pPr>
      <w:r w:rsidRPr="00A76794">
        <w:rPr>
          <w:b/>
          <w:sz w:val="24"/>
          <w:szCs w:val="24"/>
        </w:rPr>
        <w:lastRenderedPageBreak/>
        <w:t>5. PRACOVNÍ SEŠIT</w:t>
      </w:r>
      <w:r>
        <w:rPr>
          <w:sz w:val="24"/>
          <w:szCs w:val="24"/>
        </w:rPr>
        <w:t xml:space="preserve"> – str.65,66</w:t>
      </w:r>
    </w:p>
    <w:p w:rsidR="00A76794" w:rsidRDefault="00A76794" w:rsidP="00A76794">
      <w:pPr>
        <w:rPr>
          <w:sz w:val="24"/>
          <w:szCs w:val="24"/>
        </w:rPr>
      </w:pPr>
      <w:r w:rsidRPr="00A76794">
        <w:rPr>
          <w:b/>
          <w:sz w:val="24"/>
          <w:szCs w:val="24"/>
        </w:rPr>
        <w:t>6. PÍSANKA</w:t>
      </w:r>
      <w:r>
        <w:rPr>
          <w:sz w:val="24"/>
          <w:szCs w:val="24"/>
        </w:rPr>
        <w:t xml:space="preserve"> – jako obvykle. Pokud dopisujete 1. díl, ve šk. družině si můžete vyzvednout 2. díl.</w:t>
      </w:r>
    </w:p>
    <w:p w:rsidR="0086733F" w:rsidRDefault="0086733F" w:rsidP="00A76794">
      <w:pPr>
        <w:rPr>
          <w:b/>
          <w:sz w:val="24"/>
          <w:szCs w:val="24"/>
        </w:rPr>
      </w:pPr>
    </w:p>
    <w:p w:rsidR="00A76794" w:rsidRPr="00A76794" w:rsidRDefault="00A76794" w:rsidP="00A76794">
      <w:pPr>
        <w:rPr>
          <w:b/>
          <w:sz w:val="24"/>
          <w:szCs w:val="24"/>
        </w:rPr>
      </w:pPr>
      <w:r w:rsidRPr="00A76794">
        <w:rPr>
          <w:b/>
          <w:sz w:val="24"/>
          <w:szCs w:val="24"/>
        </w:rPr>
        <w:t xml:space="preserve">7. INTERNET </w:t>
      </w:r>
    </w:p>
    <w:p w:rsidR="00A76794" w:rsidRDefault="008F204A" w:rsidP="00A76794">
      <w:pPr>
        <w:rPr>
          <w:sz w:val="24"/>
          <w:szCs w:val="24"/>
        </w:rPr>
      </w:pPr>
      <w:hyperlink r:id="rId11" w:history="1">
        <w:r w:rsidR="00A76794" w:rsidRPr="006953D9">
          <w:rPr>
            <w:rStyle w:val="Hypertextovodkaz"/>
            <w:sz w:val="24"/>
            <w:szCs w:val="24"/>
          </w:rPr>
          <w:t>https://skolakov.eu/cesky-jazyk/2-trida/parove-souhlasky/pravopisny-trenazer/V-F/cviceni.html</w:t>
        </w:r>
      </w:hyperlink>
    </w:p>
    <w:p w:rsidR="00A76794" w:rsidRDefault="008F204A" w:rsidP="00A76794">
      <w:pPr>
        <w:rPr>
          <w:sz w:val="24"/>
          <w:szCs w:val="24"/>
        </w:rPr>
      </w:pPr>
      <w:hyperlink r:id="rId12" w:history="1">
        <w:r w:rsidR="00A76794" w:rsidRPr="006953D9">
          <w:rPr>
            <w:rStyle w:val="Hypertextovodkaz"/>
            <w:sz w:val="24"/>
            <w:szCs w:val="24"/>
          </w:rPr>
          <w:t>https://skolakov.eu/cesky-jazyk/2-trida/parove-souhlasky/pravopisny-trenazer/Z-S/cviceni.html</w:t>
        </w:r>
      </w:hyperlink>
    </w:p>
    <w:p w:rsidR="00A76794" w:rsidRDefault="008F204A" w:rsidP="00A76794">
      <w:pPr>
        <w:rPr>
          <w:sz w:val="24"/>
          <w:szCs w:val="24"/>
        </w:rPr>
      </w:pPr>
      <w:hyperlink r:id="rId13" w:history="1">
        <w:r w:rsidR="00A76794" w:rsidRPr="006953D9">
          <w:rPr>
            <w:rStyle w:val="Hypertextovodkaz"/>
            <w:sz w:val="24"/>
            <w:szCs w:val="24"/>
          </w:rPr>
          <w:t>https://skolakov.eu/cesky-jazyk/2-trida/parove-souhlasky/mlsne-zabky/cviceniV-F1.htm</w:t>
        </w:r>
      </w:hyperlink>
    </w:p>
    <w:p w:rsidR="00A76794" w:rsidRPr="00B12E57" w:rsidRDefault="00A76794" w:rsidP="00A76794">
      <w:pPr>
        <w:rPr>
          <w:b/>
          <w:sz w:val="24"/>
          <w:szCs w:val="24"/>
        </w:rPr>
      </w:pPr>
      <w:r w:rsidRPr="00B12E57">
        <w:rPr>
          <w:b/>
          <w:sz w:val="24"/>
          <w:szCs w:val="24"/>
        </w:rPr>
        <w:t xml:space="preserve">8. RECEPT – týká se prvouky. </w:t>
      </w:r>
    </w:p>
    <w:p w:rsidR="00A76794" w:rsidRDefault="00A76794" w:rsidP="00A767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76794">
        <w:rPr>
          <w:sz w:val="24"/>
          <w:szCs w:val="24"/>
        </w:rPr>
        <w:t>Půjč si od maminky nějakou kuchařku (knihu s recepty) a podívej se, jak jsou psané</w:t>
      </w:r>
      <w:r>
        <w:rPr>
          <w:sz w:val="24"/>
          <w:szCs w:val="24"/>
        </w:rPr>
        <w:t>.</w:t>
      </w:r>
    </w:p>
    <w:p w:rsidR="00A76794" w:rsidRDefault="00A76794" w:rsidP="00A767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Než začnete vařit, napiš si </w:t>
      </w:r>
      <w:r w:rsidRPr="00A76794">
        <w:rPr>
          <w:b/>
          <w:sz w:val="24"/>
          <w:szCs w:val="24"/>
          <w:u w:val="single"/>
        </w:rPr>
        <w:t>co</w:t>
      </w:r>
      <w:r>
        <w:rPr>
          <w:sz w:val="24"/>
          <w:szCs w:val="24"/>
        </w:rPr>
        <w:t xml:space="preserve"> a v jakém </w:t>
      </w:r>
      <w:r w:rsidRPr="00A76794">
        <w:rPr>
          <w:b/>
          <w:sz w:val="24"/>
          <w:szCs w:val="24"/>
          <w:u w:val="single"/>
        </w:rPr>
        <w:t>množství</w:t>
      </w:r>
      <w:r w:rsidRPr="00A7679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na přípravu jídla potřebuješ</w:t>
      </w:r>
      <w:r w:rsidR="00B12E57">
        <w:rPr>
          <w:sz w:val="24"/>
          <w:szCs w:val="24"/>
        </w:rPr>
        <w:t>.</w:t>
      </w:r>
    </w:p>
    <w:p w:rsidR="00A76794" w:rsidRDefault="00A76794" w:rsidP="00A767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Pozorně si pamatuj, v jakém pořadí jste suroviny používali</w:t>
      </w:r>
      <w:r w:rsidR="00B12E57">
        <w:rPr>
          <w:sz w:val="24"/>
          <w:szCs w:val="24"/>
        </w:rPr>
        <w:t>.</w:t>
      </w:r>
    </w:p>
    <w:p w:rsidR="00A76794" w:rsidRDefault="00A76794" w:rsidP="00A767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Až dovaříte</w:t>
      </w:r>
      <w:r w:rsidR="00B12E57">
        <w:rPr>
          <w:sz w:val="24"/>
          <w:szCs w:val="24"/>
        </w:rPr>
        <w:t>, zkus přeříkat, jak jste jídlo připravovali.</w:t>
      </w:r>
    </w:p>
    <w:p w:rsidR="00B12E57" w:rsidRDefault="00B12E57" w:rsidP="00A767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Postup vaření sepiš a požádej maminku, aby ti to zkontrolovala</w:t>
      </w:r>
    </w:p>
    <w:p w:rsidR="00B12E57" w:rsidRDefault="00B12E57" w:rsidP="00A767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Napiš recept tak, abych podle něho mohla uvařit</w:t>
      </w:r>
    </w:p>
    <w:p w:rsidR="00B12E57" w:rsidRPr="00A76794" w:rsidRDefault="00B12E57" w:rsidP="00A767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Až budeš mít uvařeno, vyfocené jídlo a napsaný recept, požádej rodiče, aby mi to všechno poslali. Vytvoříme si takovou třídní kuchařku zdravých jídel.</w:t>
      </w:r>
    </w:p>
    <w:p w:rsidR="00A76794" w:rsidRPr="00A76794" w:rsidRDefault="00A76794" w:rsidP="00A76794">
      <w:pPr>
        <w:rPr>
          <w:sz w:val="24"/>
          <w:szCs w:val="24"/>
        </w:rPr>
      </w:pPr>
    </w:p>
    <w:p w:rsidR="00A76794" w:rsidRPr="00276125" w:rsidRDefault="00A76794" w:rsidP="00A76794">
      <w:pPr>
        <w:pStyle w:val="Odstavecseseznamem"/>
        <w:rPr>
          <w:sz w:val="24"/>
          <w:szCs w:val="24"/>
        </w:rPr>
      </w:pPr>
    </w:p>
    <w:p w:rsidR="00276125" w:rsidRPr="00F03D88" w:rsidRDefault="002761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9E24AD" w:rsidRPr="00F03D88" w:rsidRDefault="009E24AD">
      <w:pPr>
        <w:rPr>
          <w:sz w:val="24"/>
          <w:szCs w:val="24"/>
        </w:rPr>
      </w:pPr>
    </w:p>
    <w:p w:rsidR="009E24AD" w:rsidRPr="00F03D88" w:rsidRDefault="009E24AD">
      <w:pPr>
        <w:rPr>
          <w:sz w:val="24"/>
          <w:szCs w:val="24"/>
        </w:rPr>
      </w:pPr>
    </w:p>
    <w:sectPr w:rsidR="009E24AD" w:rsidRPr="00F03D88" w:rsidSect="00276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5DF2"/>
    <w:multiLevelType w:val="hybridMultilevel"/>
    <w:tmpl w:val="AD94BA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2848"/>
    <w:multiLevelType w:val="hybridMultilevel"/>
    <w:tmpl w:val="F2C8810C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35C01C2"/>
    <w:multiLevelType w:val="hybridMultilevel"/>
    <w:tmpl w:val="39722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1230"/>
    <w:multiLevelType w:val="hybridMultilevel"/>
    <w:tmpl w:val="E674B4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9"/>
    <w:rsid w:val="00276125"/>
    <w:rsid w:val="00656A89"/>
    <w:rsid w:val="006F70DF"/>
    <w:rsid w:val="00724EC4"/>
    <w:rsid w:val="007B37AB"/>
    <w:rsid w:val="00862E5F"/>
    <w:rsid w:val="0086733F"/>
    <w:rsid w:val="008F204A"/>
    <w:rsid w:val="00927912"/>
    <w:rsid w:val="009E24AD"/>
    <w:rsid w:val="00A76794"/>
    <w:rsid w:val="00B12E57"/>
    <w:rsid w:val="00B6685C"/>
    <w:rsid w:val="00C47EDE"/>
    <w:rsid w:val="00C921B9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D98E-41F9-4C20-B14D-CBBCAE61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E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2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6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kolakov.eu/cesky-jazyk/2-trida/parove-souhlasky/mlsne-zabky/cviceniV-F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://forkids.timdvadva.net/omalovanky/kdyz_venku_prsi/tisk.php?obrazek%3Dslunce.jpg&amp;psig=AOvVaw0H-soQtbBKSBL5AnzZp2oq&amp;ust=1585613301191000&amp;source=images&amp;cd=vfe&amp;ved=0CAIQjRxqFwoTCKig0fLzwOgCFQAAAAAdAAAAABAD" TargetMode="External"/><Relationship Id="rId12" Type="http://schemas.openxmlformats.org/officeDocument/2006/relationships/hyperlink" Target="https://skolakov.eu/cesky-jazyk/2-trida/parove-souhlasky/pravopisny-trenazer/Z-S/cvic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kolakov.eu/cesky-jazyk/2-trida/parove-souhlasky/pravopisny-trenazer/V-F/cviceni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pinterest.at/pin/318559373630514067/&amp;psig=AOvVaw2a5rSL-2NY-n2a5AIvXEf3&amp;ust=1585612977065000&amp;source=images&amp;cd=vfe&amp;ved=0CAIQjRxqFwoTCLCknNPywOgCFQAAAAAdAAAAAB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8</cp:revision>
  <dcterms:created xsi:type="dcterms:W3CDTF">2020-03-29T21:44:00Z</dcterms:created>
  <dcterms:modified xsi:type="dcterms:W3CDTF">2020-03-30T10:00:00Z</dcterms:modified>
</cp:coreProperties>
</file>